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6BB" w:rsidRPr="00EF66BB" w:rsidRDefault="006B525D" w:rsidP="00EF66B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EF66BB" w:rsidRPr="00EF66BB" w:rsidRDefault="00EF66BB" w:rsidP="00EF66B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F66BB">
        <w:rPr>
          <w:rFonts w:ascii="Times New Roman" w:hAnsi="Times New Roman" w:cs="Times New Roman"/>
          <w:sz w:val="24"/>
          <w:szCs w:val="24"/>
        </w:rPr>
        <w:t>к постановлению  администрации</w:t>
      </w:r>
    </w:p>
    <w:p w:rsidR="00EF66BB" w:rsidRPr="00EF66BB" w:rsidRDefault="00EF66BB" w:rsidP="00EF66B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F66BB">
        <w:rPr>
          <w:rFonts w:ascii="Times New Roman" w:hAnsi="Times New Roman" w:cs="Times New Roman"/>
          <w:sz w:val="24"/>
          <w:szCs w:val="24"/>
        </w:rPr>
        <w:t>Шенкурского муниципального района</w:t>
      </w:r>
    </w:p>
    <w:p w:rsidR="00EF66BB" w:rsidRPr="00EF66BB" w:rsidRDefault="00EF66BB" w:rsidP="00EF66B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F66BB">
        <w:rPr>
          <w:rFonts w:ascii="Times New Roman" w:hAnsi="Times New Roman" w:cs="Times New Roman"/>
          <w:sz w:val="24"/>
          <w:szCs w:val="24"/>
        </w:rPr>
        <w:t>Архангельской области</w:t>
      </w:r>
    </w:p>
    <w:p w:rsidR="00EF66BB" w:rsidRPr="00EF66BB" w:rsidRDefault="00EF66BB" w:rsidP="00EF66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F66B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1C285B">
        <w:rPr>
          <w:rFonts w:ascii="Times New Roman" w:hAnsi="Times New Roman" w:cs="Times New Roman"/>
          <w:sz w:val="24"/>
          <w:szCs w:val="24"/>
        </w:rPr>
        <w:t xml:space="preserve">            от  «05» декабря  2022г.   №  537</w:t>
      </w:r>
      <w:r w:rsidRPr="00EF66BB">
        <w:rPr>
          <w:rFonts w:ascii="Times New Roman" w:hAnsi="Times New Roman" w:cs="Times New Roman"/>
          <w:sz w:val="24"/>
          <w:szCs w:val="24"/>
        </w:rPr>
        <w:t xml:space="preserve"> -па                                                                                                                                                                    </w:t>
      </w:r>
    </w:p>
    <w:p w:rsidR="00A34621" w:rsidRPr="00EF66BB" w:rsidRDefault="00A34621" w:rsidP="00EF66BB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34621" w:rsidRDefault="00A34621" w:rsidP="00EF66BB">
      <w:pPr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34621" w:rsidRDefault="00A34621" w:rsidP="00A34621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</w:t>
      </w:r>
    </w:p>
    <w:p w:rsidR="00A34621" w:rsidRDefault="00A34621" w:rsidP="00C9704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муниципальной программы  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Шенкурское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 «Улучшение эксплуатационного состояния автомобильных дорог улично-дорожной сети и повышение уровня безопасности дорожного движения на территории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Шенкурское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A34621" w:rsidRDefault="00A34621" w:rsidP="00A34621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00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2267"/>
        <w:gridCol w:w="426"/>
        <w:gridCol w:w="7507"/>
      </w:tblGrid>
      <w:tr w:rsidR="00A34621" w:rsidTr="00A34621">
        <w:trPr>
          <w:trHeight w:val="144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21" w:rsidRDefault="00A346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21" w:rsidRDefault="00A346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21" w:rsidRDefault="00A3462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Шенкурское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«Улучшение эксплуатационного состояния автомобильных дорог улично-дорожной сети и повышение уровня безопасности дорожного движения на территории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Шенкурское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</w:p>
          <w:p w:rsidR="00A34621" w:rsidRDefault="00A3462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(далее – муниципальная программа)</w:t>
            </w:r>
          </w:p>
        </w:tc>
      </w:tr>
      <w:tr w:rsidR="00A34621" w:rsidTr="00A34621">
        <w:trPr>
          <w:trHeight w:val="116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21" w:rsidRDefault="00A3462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21" w:rsidRDefault="00A3462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21" w:rsidRDefault="00A3462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 ЖКХ, энергетики, транспорта, дорожного хозяйства и благоустройства администрации  Шенкурского муниципального района Архангельской области</w:t>
            </w:r>
          </w:p>
        </w:tc>
      </w:tr>
      <w:tr w:rsidR="00A34621" w:rsidTr="00A34621">
        <w:trPr>
          <w:trHeight w:val="69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21" w:rsidRDefault="00A346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21" w:rsidRDefault="00A346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21" w:rsidRDefault="00A3462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отсутствуют</w:t>
            </w:r>
          </w:p>
        </w:tc>
      </w:tr>
      <w:tr w:rsidR="00A34621" w:rsidTr="00A34621">
        <w:trPr>
          <w:trHeight w:val="69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21" w:rsidRDefault="00A346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21" w:rsidRDefault="00A346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21" w:rsidRDefault="00A3462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подпрограммы отсутствуют</w:t>
            </w:r>
          </w:p>
        </w:tc>
      </w:tr>
      <w:tr w:rsidR="00A34621" w:rsidTr="00A34621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21" w:rsidRDefault="00A346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21" w:rsidRDefault="00A346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21" w:rsidRPr="00A34621" w:rsidRDefault="00A34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сохранности и улучшение эксплуатационного состояния улично-дорожной сети Шенкурского городского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поселеницелевых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показателей муниципальной программы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приведен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N 1 к настоящей муниципальной программе </w:t>
            </w:r>
          </w:p>
        </w:tc>
      </w:tr>
      <w:tr w:rsidR="00A34621" w:rsidTr="00A34621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21" w:rsidRDefault="00A346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21" w:rsidRDefault="00A346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21" w:rsidRDefault="00A34621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№1 – сохранение,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и развитие  транспортно-эксплуатационных характеристик существующей улично-дорожной сети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34621" w:rsidRDefault="00A34621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№2 -  организация работ по содержанию, ремонту, капитальному ремонту   автомобильных дорог общего пользования местного значения  и обеспечению непрерывного и безопасного дорожного движения</w:t>
            </w:r>
          </w:p>
        </w:tc>
      </w:tr>
      <w:tr w:rsidR="00A34621" w:rsidTr="00A34621">
        <w:trPr>
          <w:trHeight w:val="1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21" w:rsidRDefault="00A346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Сроки и этапы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21" w:rsidRDefault="00A346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21" w:rsidRDefault="00A346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2022-2024 годы</w:t>
            </w:r>
          </w:p>
          <w:p w:rsidR="00A34621" w:rsidRDefault="00A346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реализуется в один этап</w:t>
            </w:r>
          </w:p>
          <w:p w:rsidR="00A34621" w:rsidRDefault="00A3462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34621" w:rsidTr="00A34621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21" w:rsidRDefault="00A3462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источники финансирования</w:t>
            </w:r>
          </w:p>
          <w:p w:rsidR="00A34621" w:rsidRDefault="00A3462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621" w:rsidRDefault="00A3462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621" w:rsidRDefault="00A346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составляет</w:t>
            </w:r>
          </w:p>
          <w:p w:rsidR="00A34621" w:rsidRDefault="00A346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19 894,82206 тыс. рублей, в том числе:</w:t>
            </w:r>
          </w:p>
          <w:p w:rsidR="00A34621" w:rsidRDefault="00A346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поселения – 8471,41779 тыс. рублей; </w:t>
            </w:r>
          </w:p>
          <w:p w:rsidR="00A34621" w:rsidRDefault="00A346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бюджета муниципального района-685,40427 тыс. рублей;</w:t>
            </w:r>
          </w:p>
          <w:p w:rsidR="00A34621" w:rsidRDefault="00A346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 10 738,0 тыс. рублей.</w:t>
            </w:r>
          </w:p>
          <w:p w:rsidR="00A34621" w:rsidRDefault="00A3462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621" w:rsidRDefault="00A3462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621" w:rsidRDefault="00A3462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50121" w:rsidRDefault="00250121"/>
    <w:sectPr w:rsidR="00250121" w:rsidSect="002501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4621"/>
    <w:rsid w:val="00175AE6"/>
    <w:rsid w:val="001C285B"/>
    <w:rsid w:val="00250121"/>
    <w:rsid w:val="002B62C0"/>
    <w:rsid w:val="006B525D"/>
    <w:rsid w:val="00A22045"/>
    <w:rsid w:val="00A34621"/>
    <w:rsid w:val="00C97046"/>
    <w:rsid w:val="00EF66BB"/>
    <w:rsid w:val="00FC2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62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46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6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347</Words>
  <Characters>1982</Characters>
  <Application>Microsoft Office Word</Application>
  <DocSecurity>0</DocSecurity>
  <Lines>16</Lines>
  <Paragraphs>4</Paragraphs>
  <ScaleCrop>false</ScaleCrop>
  <Company/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protdel5</dc:creator>
  <cp:keywords/>
  <dc:description/>
  <cp:lastModifiedBy>protdel5</cp:lastModifiedBy>
  <cp:revision>6</cp:revision>
  <cp:lastPrinted>2022-11-09T12:13:00Z</cp:lastPrinted>
  <dcterms:created xsi:type="dcterms:W3CDTF">2022-11-09T09:05:00Z</dcterms:created>
  <dcterms:modified xsi:type="dcterms:W3CDTF">2022-12-07T11:55:00Z</dcterms:modified>
</cp:coreProperties>
</file>